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2" w:type="dxa"/>
        <w:tblLook w:val="01E0" w:firstRow="1" w:lastRow="1" w:firstColumn="1" w:lastColumn="1" w:noHBand="0" w:noVBand="0"/>
      </w:tblPr>
      <w:tblGrid>
        <w:gridCol w:w="4698"/>
        <w:gridCol w:w="4579"/>
        <w:gridCol w:w="2115"/>
      </w:tblGrid>
      <w:tr w:rsidR="007C61FD" w:rsidRPr="00FC71E1" w14:paraId="5F4BCA76" w14:textId="77777777" w:rsidTr="00E646E1">
        <w:tc>
          <w:tcPr>
            <w:tcW w:w="4698" w:type="dxa"/>
            <w:vMerge w:val="restart"/>
            <w:shd w:val="clear" w:color="auto" w:fill="auto"/>
          </w:tcPr>
          <w:p w14:paraId="6F01CD69" w14:textId="77777777" w:rsidR="00EB2381" w:rsidRDefault="00EB2381">
            <w:r w:rsidRPr="00DC2A8E">
              <w:rPr>
                <w:rFonts w:ascii="Arial" w:hAnsi="Arial"/>
                <w:noProof/>
                <w:lang w:eastAsia="en-GB"/>
              </w:rPr>
              <w:drawing>
                <wp:inline distT="0" distB="0" distL="0" distR="0" wp14:anchorId="4878C9D6" wp14:editId="5CE3E6FD">
                  <wp:extent cx="1714500" cy="11461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118" cy="114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96D">
              <w:t xml:space="preserve"> 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33322E9B" w14:textId="77777777" w:rsidR="00EB2381" w:rsidRPr="00A736FA" w:rsidRDefault="003805D2" w:rsidP="00E646E1">
            <w:pPr>
              <w:pStyle w:val="NoSpacing"/>
              <w:ind w:left="710" w:hanging="8"/>
              <w:rPr>
                <w:rFonts w:ascii="Arial" w:hAnsi="Arial" w:cs="Arial"/>
                <w:b/>
                <w:sz w:val="36"/>
                <w:szCs w:val="36"/>
              </w:rPr>
            </w:pPr>
            <w:r w:rsidRPr="00A736FA">
              <w:rPr>
                <w:rFonts w:ascii="Arial" w:hAnsi="Arial" w:cs="Arial"/>
                <w:b/>
                <w:sz w:val="36"/>
                <w:szCs w:val="36"/>
              </w:rPr>
              <w:t xml:space="preserve">Fire Safety </w:t>
            </w:r>
            <w:r w:rsidR="00E646E1" w:rsidRPr="00A736FA">
              <w:rPr>
                <w:rFonts w:ascii="Arial" w:hAnsi="Arial" w:cs="Arial"/>
                <w:b/>
                <w:sz w:val="36"/>
                <w:szCs w:val="36"/>
              </w:rPr>
              <w:t>and Emergency                     Evacuation Policy</w:t>
            </w:r>
          </w:p>
          <w:p w14:paraId="2732B4B8" w14:textId="6F06A292" w:rsidR="00EB2381" w:rsidRPr="00A736FA" w:rsidRDefault="003805D2" w:rsidP="00E646E1">
            <w:pPr>
              <w:pStyle w:val="NoSpacing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736FA">
              <w:rPr>
                <w:rFonts w:ascii="Arial" w:hAnsi="Arial" w:cs="Arial"/>
                <w:sz w:val="40"/>
                <w:szCs w:val="40"/>
                <w:lang w:val="en-US"/>
              </w:rPr>
              <w:t xml:space="preserve">                   </w:t>
            </w:r>
            <w:r w:rsidR="00E646E1" w:rsidRPr="00A736FA">
              <w:rPr>
                <w:rFonts w:ascii="Arial" w:hAnsi="Arial" w:cs="Arial"/>
                <w:sz w:val="40"/>
                <w:szCs w:val="40"/>
                <w:lang w:val="en-US"/>
              </w:rPr>
              <w:t xml:space="preserve">     </w:t>
            </w:r>
            <w:r w:rsidR="003A0236" w:rsidRPr="00A736FA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Pr="00A736FA">
              <w:rPr>
                <w:rFonts w:ascii="Arial" w:hAnsi="Arial" w:cs="Arial"/>
                <w:sz w:val="14"/>
                <w:szCs w:val="14"/>
                <w:lang w:val="en-US"/>
              </w:rPr>
              <w:t xml:space="preserve">Dated adopted </w:t>
            </w:r>
            <w:r w:rsidR="00E646E1" w:rsidRPr="00A736FA">
              <w:rPr>
                <w:rFonts w:ascii="Arial" w:hAnsi="Arial" w:cs="Arial"/>
                <w:sz w:val="14"/>
                <w:szCs w:val="14"/>
                <w:lang w:val="en-US"/>
              </w:rPr>
              <w:t>23.06.19</w:t>
            </w:r>
          </w:p>
        </w:tc>
      </w:tr>
      <w:tr w:rsidR="008F6B21" w:rsidRPr="008F6B21" w14:paraId="1D7002C3" w14:textId="77777777" w:rsidTr="00E646E1">
        <w:tc>
          <w:tcPr>
            <w:tcW w:w="4698" w:type="dxa"/>
            <w:vMerge/>
            <w:shd w:val="clear" w:color="auto" w:fill="auto"/>
          </w:tcPr>
          <w:p w14:paraId="79A305FA" w14:textId="77777777" w:rsidR="00EB2381" w:rsidRPr="00BE4542" w:rsidRDefault="00EB2381" w:rsidP="00FA4F1F">
            <w:pPr>
              <w:pStyle w:val="PlainTex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79" w:type="dxa"/>
            <w:shd w:val="clear" w:color="auto" w:fill="auto"/>
          </w:tcPr>
          <w:p w14:paraId="7E294459" w14:textId="77777777" w:rsidR="00EB2381" w:rsidRPr="00BE4542" w:rsidRDefault="00EB2381" w:rsidP="00FA4F1F">
            <w:pPr>
              <w:pStyle w:val="PlainText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15" w:type="dxa"/>
            <w:shd w:val="clear" w:color="auto" w:fill="auto"/>
          </w:tcPr>
          <w:p w14:paraId="10300657" w14:textId="77777777" w:rsidR="00EB2381" w:rsidRPr="003805D2" w:rsidRDefault="00EB2381" w:rsidP="003805D2">
            <w:pPr>
              <w:pStyle w:val="NoSpacing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6D26AD6E" w14:textId="77777777" w:rsidR="003E46B2" w:rsidRDefault="003E46B2" w:rsidP="003E46B2">
      <w:pPr>
        <w:pStyle w:val="BodyText"/>
        <w:rPr>
          <w:rFonts w:cs="Arial"/>
          <w:b/>
          <w:sz w:val="22"/>
          <w:szCs w:val="22"/>
        </w:rPr>
      </w:pPr>
    </w:p>
    <w:p w14:paraId="7FD856CF" w14:textId="77777777" w:rsidR="00B12CCD" w:rsidRPr="001F6DA8" w:rsidRDefault="00B12CCD" w:rsidP="003E46B2">
      <w:pPr>
        <w:pStyle w:val="BodyText"/>
        <w:rPr>
          <w:rFonts w:cs="Arial"/>
          <w:b/>
          <w:sz w:val="20"/>
        </w:rPr>
      </w:pPr>
      <w:r w:rsidRPr="001F6DA8">
        <w:rPr>
          <w:rFonts w:cs="Arial"/>
          <w:b/>
          <w:sz w:val="20"/>
        </w:rPr>
        <w:t>Policy Statement</w:t>
      </w:r>
    </w:p>
    <w:p w14:paraId="29873B29" w14:textId="77777777" w:rsidR="00B12CCD" w:rsidRPr="003A0236" w:rsidRDefault="00B12CCD" w:rsidP="003E46B2">
      <w:pPr>
        <w:pStyle w:val="BodyText"/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We ensure the highest possible standards of fire precautions are in place:  The Practice Manager and our staff are familiar with the current legal requirements.  Where necessary we seek the advice of a competent person</w:t>
      </w:r>
      <w:r w:rsidR="00E646E1">
        <w:rPr>
          <w:rFonts w:cs="Arial"/>
          <w:sz w:val="22"/>
          <w:szCs w:val="22"/>
        </w:rPr>
        <w:t xml:space="preserve">, </w:t>
      </w:r>
      <w:r w:rsidR="00E646E1" w:rsidRPr="00A736FA">
        <w:rPr>
          <w:rFonts w:cs="Arial"/>
          <w:sz w:val="22"/>
          <w:szCs w:val="22"/>
        </w:rPr>
        <w:t>such as</w:t>
      </w:r>
      <w:r w:rsidRPr="00A736FA">
        <w:rPr>
          <w:rFonts w:cs="Arial"/>
          <w:sz w:val="22"/>
          <w:szCs w:val="22"/>
        </w:rPr>
        <w:t xml:space="preserve"> Fire </w:t>
      </w:r>
      <w:r w:rsidRPr="003A0236">
        <w:rPr>
          <w:rFonts w:cs="Arial"/>
          <w:sz w:val="22"/>
          <w:szCs w:val="22"/>
        </w:rPr>
        <w:t>Officer of Fire Safety consultant. We record any actions and incidents in our risk assessment folder and our fire drill information is recorded on the procedure on the notice board.</w:t>
      </w:r>
    </w:p>
    <w:p w14:paraId="43F56664" w14:textId="77777777" w:rsidR="001F6DA8" w:rsidRPr="003A0236" w:rsidRDefault="001F6DA8" w:rsidP="003E46B2">
      <w:pPr>
        <w:pStyle w:val="BodyText"/>
        <w:rPr>
          <w:rFonts w:cs="Arial"/>
          <w:sz w:val="22"/>
          <w:szCs w:val="22"/>
        </w:rPr>
      </w:pPr>
    </w:p>
    <w:p w14:paraId="3865E3A5" w14:textId="77777777" w:rsidR="001F6DA8" w:rsidRPr="003A0236" w:rsidRDefault="001F6DA8" w:rsidP="003E46B2">
      <w:pPr>
        <w:pStyle w:val="BodyText"/>
        <w:rPr>
          <w:rFonts w:cs="Arial"/>
          <w:sz w:val="22"/>
          <w:szCs w:val="22"/>
        </w:rPr>
      </w:pPr>
    </w:p>
    <w:p w14:paraId="37DAF833" w14:textId="77777777" w:rsidR="00B12CCD" w:rsidRPr="003A0236" w:rsidRDefault="00B12CCD" w:rsidP="003E46B2">
      <w:pPr>
        <w:pStyle w:val="BodyText"/>
        <w:rPr>
          <w:rFonts w:cs="Arial"/>
          <w:b/>
          <w:sz w:val="22"/>
          <w:szCs w:val="22"/>
        </w:rPr>
      </w:pPr>
      <w:r w:rsidRPr="003A0236">
        <w:rPr>
          <w:rFonts w:cs="Arial"/>
          <w:b/>
          <w:sz w:val="22"/>
          <w:szCs w:val="22"/>
        </w:rPr>
        <w:t>Procedures</w:t>
      </w:r>
    </w:p>
    <w:p w14:paraId="66708C66" w14:textId="77777777" w:rsidR="00AA69F8" w:rsidRPr="003A0236" w:rsidRDefault="00AA69F8" w:rsidP="003E46B2">
      <w:pPr>
        <w:pStyle w:val="BodyText"/>
        <w:rPr>
          <w:rFonts w:cs="Arial"/>
          <w:sz w:val="22"/>
          <w:szCs w:val="22"/>
        </w:rPr>
      </w:pPr>
    </w:p>
    <w:p w14:paraId="06C71706" w14:textId="77777777" w:rsidR="00B12CCD" w:rsidRPr="003A0236" w:rsidRDefault="001C675D" w:rsidP="003E46B2">
      <w:pPr>
        <w:pStyle w:val="BodyText"/>
        <w:rPr>
          <w:rFonts w:cs="Arial"/>
          <w:b/>
          <w:sz w:val="22"/>
          <w:szCs w:val="22"/>
        </w:rPr>
      </w:pPr>
      <w:r w:rsidRPr="003A0236">
        <w:rPr>
          <w:rFonts w:cs="Arial"/>
          <w:b/>
          <w:sz w:val="22"/>
          <w:szCs w:val="22"/>
        </w:rPr>
        <w:t>F</w:t>
      </w:r>
      <w:r w:rsidR="00B12CCD" w:rsidRPr="003A0236">
        <w:rPr>
          <w:rFonts w:cs="Arial"/>
          <w:b/>
          <w:sz w:val="22"/>
          <w:szCs w:val="22"/>
        </w:rPr>
        <w:t xml:space="preserve">ire risk assessment </w:t>
      </w:r>
    </w:p>
    <w:p w14:paraId="1ECAFF39" w14:textId="77777777" w:rsidR="00AA69F8" w:rsidRPr="003A0236" w:rsidRDefault="00AA69F8" w:rsidP="003E46B2">
      <w:pPr>
        <w:pStyle w:val="BodyText"/>
        <w:rPr>
          <w:rFonts w:cs="Arial"/>
          <w:b/>
          <w:sz w:val="22"/>
          <w:szCs w:val="22"/>
        </w:rPr>
      </w:pPr>
    </w:p>
    <w:p w14:paraId="6CADF077" w14:textId="77777777" w:rsidR="00AA69F8" w:rsidRPr="003A0236" w:rsidRDefault="00AA69F8" w:rsidP="00AA69F8">
      <w:pPr>
        <w:pStyle w:val="BodyText"/>
        <w:numPr>
          <w:ilvl w:val="0"/>
          <w:numId w:val="11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The basis of fire safety is risk assessment, which is carried out by ‘a competent person’.</w:t>
      </w:r>
    </w:p>
    <w:p w14:paraId="67EEFF5D" w14:textId="77777777" w:rsidR="00AA69F8" w:rsidRPr="00E646E1" w:rsidRDefault="00AA69F8" w:rsidP="00E646E1">
      <w:pPr>
        <w:pStyle w:val="BodyText"/>
        <w:numPr>
          <w:ilvl w:val="0"/>
          <w:numId w:val="11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The Practice Manager and the Deputy have received training in fire safety sufficient to be competent to</w:t>
      </w:r>
      <w:r w:rsidR="00E646E1">
        <w:rPr>
          <w:rFonts w:cs="Arial"/>
          <w:sz w:val="22"/>
          <w:szCs w:val="22"/>
        </w:rPr>
        <w:t xml:space="preserve"> carry out the risk assessment;</w:t>
      </w:r>
      <w:r w:rsidRPr="00E646E1">
        <w:rPr>
          <w:rFonts w:cs="Arial"/>
          <w:sz w:val="22"/>
          <w:szCs w:val="22"/>
        </w:rPr>
        <w:t xml:space="preserve"> </w:t>
      </w:r>
      <w:r w:rsidR="00E646E1" w:rsidRPr="00E646E1">
        <w:rPr>
          <w:rFonts w:cs="Arial"/>
          <w:sz w:val="22"/>
          <w:szCs w:val="22"/>
        </w:rPr>
        <w:t>t</w:t>
      </w:r>
      <w:r w:rsidRPr="00E646E1">
        <w:rPr>
          <w:rFonts w:cs="Arial"/>
          <w:sz w:val="22"/>
          <w:szCs w:val="22"/>
        </w:rPr>
        <w:t xml:space="preserve">his will be written and we will follow the Government guidance and Fire Safety Risk Assessment-Education Premises (HMG2006).  </w:t>
      </w:r>
    </w:p>
    <w:p w14:paraId="56C76F9F" w14:textId="77777777" w:rsidR="001C675D" w:rsidRPr="003A0236" w:rsidRDefault="001C675D" w:rsidP="001C675D">
      <w:pPr>
        <w:pStyle w:val="BodyText"/>
        <w:ind w:left="720"/>
        <w:rPr>
          <w:rFonts w:cs="Arial"/>
          <w:sz w:val="22"/>
          <w:szCs w:val="22"/>
        </w:rPr>
      </w:pPr>
    </w:p>
    <w:p w14:paraId="3C1202A0" w14:textId="77777777" w:rsidR="00AA69F8" w:rsidRPr="003A0236" w:rsidRDefault="00AA69F8" w:rsidP="003E46B2">
      <w:pPr>
        <w:pStyle w:val="BodyText"/>
        <w:rPr>
          <w:rFonts w:cs="Arial"/>
          <w:sz w:val="22"/>
          <w:szCs w:val="22"/>
        </w:rPr>
      </w:pPr>
    </w:p>
    <w:p w14:paraId="19FB8221" w14:textId="77777777" w:rsidR="00AA69F8" w:rsidRPr="003A0236" w:rsidRDefault="00AA69F8" w:rsidP="003E46B2">
      <w:pPr>
        <w:pStyle w:val="BodyText"/>
        <w:rPr>
          <w:rFonts w:cs="Arial"/>
          <w:b/>
          <w:sz w:val="22"/>
          <w:szCs w:val="22"/>
        </w:rPr>
      </w:pPr>
      <w:r w:rsidRPr="003A0236">
        <w:rPr>
          <w:rFonts w:cs="Arial"/>
          <w:b/>
          <w:sz w:val="22"/>
          <w:szCs w:val="22"/>
        </w:rPr>
        <w:t xml:space="preserve">Our fire safety risk assessment focuses on the following for each area of the setting:  </w:t>
      </w:r>
    </w:p>
    <w:p w14:paraId="60BBE2D6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Electrical plugs, wires and sockets</w:t>
      </w:r>
    </w:p>
    <w:p w14:paraId="22FA0416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Electrical items</w:t>
      </w:r>
    </w:p>
    <w:p w14:paraId="6C7B7963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Gas boilers</w:t>
      </w:r>
    </w:p>
    <w:p w14:paraId="57ECAA0C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Cookers</w:t>
      </w:r>
    </w:p>
    <w:p w14:paraId="2D447B88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Matches</w:t>
      </w:r>
    </w:p>
    <w:p w14:paraId="3743DCD5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Flammable materials – Including furniture, furnishings, paper etc.</w:t>
      </w:r>
    </w:p>
    <w:p w14:paraId="417BBBB5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Flammable chemicals</w:t>
      </w:r>
    </w:p>
    <w:p w14:paraId="42DCF0E9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Means of escape</w:t>
      </w:r>
    </w:p>
    <w:p w14:paraId="3112F289" w14:textId="77777777" w:rsidR="00AA69F8" w:rsidRPr="003A0236" w:rsidRDefault="00AA69F8" w:rsidP="00AA69F8">
      <w:pPr>
        <w:pStyle w:val="BodyText"/>
        <w:numPr>
          <w:ilvl w:val="0"/>
          <w:numId w:val="10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Anything else identified</w:t>
      </w:r>
    </w:p>
    <w:p w14:paraId="3EEF4E15" w14:textId="77777777" w:rsidR="00AA69F8" w:rsidRPr="003A0236" w:rsidRDefault="00AA69F8" w:rsidP="00AA69F8">
      <w:pPr>
        <w:pStyle w:val="BodyText"/>
        <w:ind w:left="720"/>
        <w:rPr>
          <w:rFonts w:cs="Arial"/>
          <w:sz w:val="22"/>
          <w:szCs w:val="22"/>
        </w:rPr>
      </w:pPr>
    </w:p>
    <w:p w14:paraId="7D934D13" w14:textId="77777777" w:rsidR="001C675D" w:rsidRPr="003A0236" w:rsidRDefault="00AA69F8" w:rsidP="001C675D">
      <w:pPr>
        <w:pStyle w:val="BodyText"/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 xml:space="preserve">Where we rent premises, we will ensure that we have a copy of the fire safety risk </w:t>
      </w:r>
      <w:r w:rsidR="003A0236" w:rsidRPr="003A0236">
        <w:rPr>
          <w:rFonts w:cs="Arial"/>
          <w:sz w:val="22"/>
          <w:szCs w:val="22"/>
        </w:rPr>
        <w:t>assessment that</w:t>
      </w:r>
      <w:r w:rsidRPr="003A0236">
        <w:rPr>
          <w:rFonts w:cs="Arial"/>
          <w:sz w:val="22"/>
          <w:szCs w:val="22"/>
        </w:rPr>
        <w:t xml:space="preserve"> applies to the building.</w:t>
      </w:r>
    </w:p>
    <w:p w14:paraId="1700BCC1" w14:textId="77777777" w:rsidR="001C675D" w:rsidRPr="003A0236" w:rsidRDefault="001C675D" w:rsidP="001C675D">
      <w:pPr>
        <w:pStyle w:val="BodyText"/>
        <w:jc w:val="both"/>
        <w:rPr>
          <w:rFonts w:cs="Arial"/>
          <w:sz w:val="22"/>
          <w:szCs w:val="22"/>
        </w:rPr>
      </w:pPr>
    </w:p>
    <w:p w14:paraId="1255EC7E" w14:textId="77777777" w:rsidR="001C675D" w:rsidRPr="003A0236" w:rsidRDefault="001C675D" w:rsidP="001C675D">
      <w:pPr>
        <w:pStyle w:val="BodyText"/>
        <w:jc w:val="both"/>
        <w:rPr>
          <w:rFonts w:cs="Arial"/>
          <w:b/>
          <w:sz w:val="22"/>
          <w:szCs w:val="22"/>
        </w:rPr>
      </w:pPr>
      <w:r w:rsidRPr="003A0236">
        <w:rPr>
          <w:rFonts w:cs="Arial"/>
          <w:b/>
          <w:sz w:val="22"/>
          <w:szCs w:val="22"/>
        </w:rPr>
        <w:t>Fire safety precautions taken</w:t>
      </w:r>
    </w:p>
    <w:p w14:paraId="055E4FFB" w14:textId="77777777" w:rsidR="001F6DA8" w:rsidRPr="003A0236" w:rsidRDefault="001F6DA8" w:rsidP="001F6DA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We ensure doors are clearly marked, never obstructed and easily opened from inside.</w:t>
      </w:r>
    </w:p>
    <w:p w14:paraId="0E2EF820" w14:textId="77777777" w:rsidR="001F6DA8" w:rsidRPr="003A0236" w:rsidRDefault="001F6DA8" w:rsidP="001F6DA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We ensure Smoke detectors/alarms and firefighting appliances conform to BS EN standards and are fitted in appropriate high-risk areas of the building and are checked as specified by the manufacture. We request copies of checks from Village Hall Committee.</w:t>
      </w:r>
    </w:p>
    <w:p w14:paraId="3AF18FFC" w14:textId="77777777" w:rsidR="001F6DA8" w:rsidRPr="003A0236" w:rsidRDefault="001F6DA8" w:rsidP="001F6DA8">
      <w:pPr>
        <w:numPr>
          <w:ilvl w:val="0"/>
          <w:numId w:val="12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We have electrical equipment checked annually by a qualified electrician. Any faulty electrical equipment is taken out of use and either repaired or replaced.</w:t>
      </w:r>
    </w:p>
    <w:p w14:paraId="602D7E67" w14:textId="77777777" w:rsidR="001F6DA8" w:rsidRPr="00CB0DF9" w:rsidRDefault="001F6DA8" w:rsidP="00CB0DF9">
      <w:pPr>
        <w:numPr>
          <w:ilvl w:val="0"/>
          <w:numId w:val="12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Our emergency evacuation procedures, which include details for</w:t>
      </w:r>
      <w:r w:rsidR="00CB0DF9">
        <w:rPr>
          <w:rFonts w:ascii="Arial" w:hAnsi="Arial" w:cs="Arial"/>
          <w:sz w:val="22"/>
          <w:szCs w:val="22"/>
          <w:lang w:eastAsia="en-GB"/>
        </w:rPr>
        <w:t xml:space="preserve"> use of fire extinguishers, are: </w:t>
      </w:r>
      <w:r w:rsidRPr="00CB0DF9">
        <w:rPr>
          <w:rFonts w:ascii="Arial" w:hAnsi="Arial" w:cs="Arial"/>
          <w:sz w:val="22"/>
          <w:szCs w:val="22"/>
          <w:lang w:eastAsia="en-GB"/>
        </w:rPr>
        <w:t>cl</w:t>
      </w:r>
      <w:r w:rsidR="001C675D" w:rsidRPr="00CB0DF9">
        <w:rPr>
          <w:rFonts w:ascii="Arial" w:hAnsi="Arial" w:cs="Arial"/>
          <w:sz w:val="22"/>
          <w:szCs w:val="22"/>
          <w:lang w:eastAsia="en-GB"/>
        </w:rPr>
        <w:t>early displayed in the premises.</w:t>
      </w:r>
    </w:p>
    <w:p w14:paraId="4C5716AD" w14:textId="77777777" w:rsidR="001F6DA8" w:rsidRPr="003A0236" w:rsidRDefault="001C675D" w:rsidP="001C675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E</w:t>
      </w:r>
      <w:r w:rsidR="001F6DA8" w:rsidRPr="003A0236">
        <w:rPr>
          <w:rFonts w:ascii="Arial" w:hAnsi="Arial" w:cs="Arial"/>
          <w:sz w:val="22"/>
          <w:szCs w:val="22"/>
          <w:lang w:eastAsia="en-GB"/>
        </w:rPr>
        <w:t xml:space="preserve">xplained to new members of staff, volunteers, parents/carers and visitors. </w:t>
      </w:r>
    </w:p>
    <w:p w14:paraId="440DBBD8" w14:textId="77777777" w:rsidR="001F6DA8" w:rsidRPr="003A0236" w:rsidRDefault="001F6DA8" w:rsidP="001F6DA8">
      <w:pPr>
        <w:ind w:left="720"/>
        <w:rPr>
          <w:rFonts w:ascii="Arial" w:hAnsi="Arial" w:cs="Arial"/>
          <w:strike/>
          <w:sz w:val="22"/>
          <w:szCs w:val="22"/>
          <w:lang w:eastAsia="en-GB"/>
        </w:rPr>
      </w:pPr>
    </w:p>
    <w:p w14:paraId="5DEC34DE" w14:textId="77777777" w:rsidR="001F6DA8" w:rsidRPr="003A0236" w:rsidRDefault="001F6DA8" w:rsidP="001F6DA8">
      <w:pPr>
        <w:ind w:left="720"/>
        <w:rPr>
          <w:rFonts w:ascii="Arial" w:hAnsi="Arial" w:cs="Arial"/>
          <w:strike/>
          <w:sz w:val="22"/>
          <w:szCs w:val="22"/>
          <w:lang w:eastAsia="en-GB"/>
        </w:rPr>
      </w:pPr>
    </w:p>
    <w:p w14:paraId="49B51BF6" w14:textId="77777777" w:rsidR="003A0236" w:rsidRPr="003A0236" w:rsidRDefault="001F6DA8" w:rsidP="003A0236">
      <w:pPr>
        <w:rPr>
          <w:rFonts w:ascii="Arial" w:hAnsi="Arial" w:cs="Arial"/>
          <w:b/>
          <w:lang w:eastAsia="en-GB"/>
        </w:rPr>
      </w:pPr>
      <w:r w:rsidRPr="003A0236">
        <w:rPr>
          <w:rFonts w:ascii="Arial" w:hAnsi="Arial" w:cs="Arial"/>
          <w:b/>
          <w:lang w:eastAsia="en-GB"/>
        </w:rPr>
        <w:t>Emergency evacuation procedure; see our fire drill procedure, which is located on our notice board.</w:t>
      </w:r>
    </w:p>
    <w:p w14:paraId="43FE9B1C" w14:textId="77777777" w:rsidR="003A0236" w:rsidRDefault="003A0236" w:rsidP="003A0236">
      <w:pPr>
        <w:rPr>
          <w:rFonts w:ascii="Arial" w:hAnsi="Arial" w:cs="Arial"/>
          <w:b/>
          <w:sz w:val="22"/>
          <w:szCs w:val="22"/>
        </w:rPr>
      </w:pPr>
    </w:p>
    <w:p w14:paraId="19916CD9" w14:textId="77777777" w:rsidR="003A0236" w:rsidRDefault="003A0236" w:rsidP="003A0236">
      <w:pPr>
        <w:rPr>
          <w:rFonts w:ascii="Arial" w:hAnsi="Arial" w:cs="Arial"/>
          <w:b/>
          <w:sz w:val="22"/>
          <w:szCs w:val="22"/>
        </w:rPr>
      </w:pPr>
    </w:p>
    <w:p w14:paraId="7B0974FB" w14:textId="77777777" w:rsidR="00CB0DF9" w:rsidRDefault="00CB0DF9" w:rsidP="003A0236">
      <w:pPr>
        <w:rPr>
          <w:rFonts w:ascii="Arial" w:hAnsi="Arial" w:cs="Arial"/>
          <w:b/>
          <w:sz w:val="22"/>
          <w:szCs w:val="22"/>
        </w:rPr>
      </w:pPr>
    </w:p>
    <w:p w14:paraId="34D9AB35" w14:textId="77777777" w:rsidR="003E46B2" w:rsidRPr="003A0236" w:rsidRDefault="003E46B2" w:rsidP="003A0236">
      <w:pPr>
        <w:rPr>
          <w:rFonts w:ascii="Arial" w:hAnsi="Arial" w:cs="Arial"/>
          <w:b/>
          <w:sz w:val="22"/>
          <w:szCs w:val="22"/>
          <w:lang w:eastAsia="en-GB"/>
        </w:rPr>
      </w:pPr>
      <w:r w:rsidRPr="003A0236">
        <w:rPr>
          <w:rFonts w:ascii="Arial" w:hAnsi="Arial" w:cs="Arial"/>
          <w:b/>
          <w:sz w:val="22"/>
          <w:szCs w:val="22"/>
        </w:rPr>
        <w:lastRenderedPageBreak/>
        <w:t>Emergency Evacuation Procedure</w:t>
      </w:r>
      <w:r w:rsidR="003805D2" w:rsidRPr="003A0236">
        <w:rPr>
          <w:rFonts w:ascii="Arial" w:hAnsi="Arial" w:cs="Arial"/>
          <w:b/>
          <w:sz w:val="22"/>
          <w:szCs w:val="22"/>
        </w:rPr>
        <w:t xml:space="preserve"> </w:t>
      </w:r>
    </w:p>
    <w:p w14:paraId="1D89EAFF" w14:textId="77777777" w:rsidR="003E46B2" w:rsidRPr="003A0236" w:rsidRDefault="003E46B2" w:rsidP="003E46B2">
      <w:pPr>
        <w:pStyle w:val="BodyText"/>
        <w:rPr>
          <w:rFonts w:cs="Arial"/>
          <w:b/>
          <w:sz w:val="22"/>
          <w:szCs w:val="22"/>
        </w:rPr>
      </w:pPr>
    </w:p>
    <w:p w14:paraId="4F08EAD7" w14:textId="77777777" w:rsidR="003E46B2" w:rsidRPr="003A0236" w:rsidRDefault="003E46B2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How the children are familiar with the sound of the alarm</w:t>
      </w:r>
      <w:r w:rsidR="009B5812" w:rsidRPr="003A0236">
        <w:rPr>
          <w:rFonts w:cs="Arial"/>
          <w:sz w:val="22"/>
          <w:szCs w:val="22"/>
        </w:rPr>
        <w:t>.</w:t>
      </w:r>
    </w:p>
    <w:p w14:paraId="24260868" w14:textId="77777777" w:rsidR="003E46B2" w:rsidRPr="003A0236" w:rsidRDefault="003E46B2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How the children, staff and parents know where the fire exits are</w:t>
      </w:r>
      <w:r w:rsidR="009B5812" w:rsidRPr="003A0236">
        <w:rPr>
          <w:rFonts w:cs="Arial"/>
          <w:sz w:val="22"/>
          <w:szCs w:val="22"/>
        </w:rPr>
        <w:t>.</w:t>
      </w:r>
    </w:p>
    <w:p w14:paraId="621D5080" w14:textId="77777777" w:rsidR="003E46B2" w:rsidRPr="003A0236" w:rsidRDefault="003E46B2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How children are led to the assembly point</w:t>
      </w:r>
      <w:r w:rsidR="009B5812" w:rsidRPr="003A0236">
        <w:rPr>
          <w:rFonts w:cs="Arial"/>
          <w:sz w:val="22"/>
          <w:szCs w:val="22"/>
        </w:rPr>
        <w:t>.</w:t>
      </w:r>
    </w:p>
    <w:p w14:paraId="19A62CB9" w14:textId="77777777" w:rsidR="003E46B2" w:rsidRPr="003A0236" w:rsidRDefault="003E46B2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 xml:space="preserve">How children </w:t>
      </w:r>
      <w:r w:rsidR="001056FB" w:rsidRPr="003A0236">
        <w:rPr>
          <w:rFonts w:cs="Arial"/>
          <w:sz w:val="22"/>
          <w:szCs w:val="22"/>
        </w:rPr>
        <w:t>will be accounted for and who by</w:t>
      </w:r>
      <w:r w:rsidR="009B5812" w:rsidRPr="003A0236">
        <w:rPr>
          <w:rFonts w:cs="Arial"/>
          <w:sz w:val="22"/>
          <w:szCs w:val="22"/>
        </w:rPr>
        <w:t>.</w:t>
      </w:r>
    </w:p>
    <w:p w14:paraId="170E701A" w14:textId="77777777" w:rsidR="003E46B2" w:rsidRPr="003A0236" w:rsidRDefault="003E46B2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How long it takes to get the children out safely</w:t>
      </w:r>
      <w:r w:rsidR="009B5812" w:rsidRPr="003A0236">
        <w:rPr>
          <w:rFonts w:cs="Arial"/>
          <w:sz w:val="22"/>
          <w:szCs w:val="22"/>
        </w:rPr>
        <w:t>.</w:t>
      </w:r>
    </w:p>
    <w:p w14:paraId="1FEF6672" w14:textId="77777777" w:rsidR="003E46B2" w:rsidRDefault="003E46B2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 xml:space="preserve">Who calls the emergency services, in the event of a real </w:t>
      </w:r>
      <w:proofErr w:type="gramStart"/>
      <w:r w:rsidRPr="003A0236">
        <w:rPr>
          <w:rFonts w:cs="Arial"/>
          <w:sz w:val="22"/>
          <w:szCs w:val="22"/>
        </w:rPr>
        <w:t>fire</w:t>
      </w:r>
      <w:r w:rsidR="00CB0DF9">
        <w:rPr>
          <w:rFonts w:cs="Arial"/>
          <w:sz w:val="22"/>
          <w:szCs w:val="22"/>
        </w:rPr>
        <w:t>.</w:t>
      </w:r>
      <w:proofErr w:type="gramEnd"/>
    </w:p>
    <w:p w14:paraId="3E39E474" w14:textId="77777777" w:rsidR="00CB0DF9" w:rsidRPr="003A0236" w:rsidRDefault="00CB0DF9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</w:p>
    <w:p w14:paraId="4DFE0317" w14:textId="77777777" w:rsidR="003E46B2" w:rsidRPr="003A0236" w:rsidRDefault="00226158" w:rsidP="003E46B2">
      <w:pPr>
        <w:pStyle w:val="BodyText"/>
        <w:numPr>
          <w:ilvl w:val="0"/>
          <w:numId w:val="7"/>
        </w:numPr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How parents are contacted.</w:t>
      </w:r>
    </w:p>
    <w:p w14:paraId="24C9781A" w14:textId="77777777" w:rsidR="001056FB" w:rsidRPr="003A0236" w:rsidRDefault="001056FB" w:rsidP="001056FB">
      <w:pPr>
        <w:pStyle w:val="BodyText"/>
        <w:rPr>
          <w:rFonts w:cs="Arial"/>
          <w:sz w:val="22"/>
          <w:szCs w:val="22"/>
        </w:rPr>
      </w:pPr>
    </w:p>
    <w:p w14:paraId="601142C1" w14:textId="77777777" w:rsidR="001056FB" w:rsidRPr="003A0236" w:rsidRDefault="001056FB" w:rsidP="001056FB">
      <w:pPr>
        <w:rPr>
          <w:rFonts w:ascii="Arial" w:hAnsi="Arial" w:cs="Arial"/>
          <w:b/>
          <w:sz w:val="22"/>
          <w:szCs w:val="22"/>
          <w:lang w:eastAsia="en-GB"/>
        </w:rPr>
      </w:pPr>
      <w:r w:rsidRPr="003A0236">
        <w:rPr>
          <w:rFonts w:ascii="Arial" w:hAnsi="Arial" w:cs="Arial"/>
          <w:b/>
          <w:sz w:val="22"/>
          <w:szCs w:val="22"/>
          <w:lang w:eastAsia="en-GB"/>
        </w:rPr>
        <w:t>Fire drills</w:t>
      </w:r>
    </w:p>
    <w:p w14:paraId="113AC0A1" w14:textId="77777777" w:rsidR="001056FB" w:rsidRPr="003A0236" w:rsidRDefault="001056FB" w:rsidP="001056FB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15FCA427" w14:textId="77777777" w:rsidR="001056FB" w:rsidRPr="003A0236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We hold drills every half term and record the following information about each fire drill;</w:t>
      </w:r>
    </w:p>
    <w:p w14:paraId="18322078" w14:textId="77777777" w:rsidR="001056FB" w:rsidRPr="003A0236" w:rsidRDefault="001056FB" w:rsidP="001056F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The date and time of the drill</w:t>
      </w:r>
      <w:r w:rsidR="009B5812" w:rsidRPr="003A0236">
        <w:rPr>
          <w:rFonts w:ascii="Arial" w:hAnsi="Arial" w:cs="Arial"/>
          <w:sz w:val="22"/>
          <w:szCs w:val="22"/>
          <w:lang w:eastAsia="en-GB"/>
        </w:rPr>
        <w:t>.</w:t>
      </w:r>
    </w:p>
    <w:p w14:paraId="56146D31" w14:textId="77777777" w:rsidR="001056FB" w:rsidRPr="003A0236" w:rsidRDefault="001056FB" w:rsidP="001056F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The number of adults and child</w:t>
      </w:r>
      <w:r w:rsidR="001C675D" w:rsidRPr="003A0236">
        <w:rPr>
          <w:rFonts w:ascii="Arial" w:hAnsi="Arial" w:cs="Arial"/>
          <w:sz w:val="22"/>
          <w:szCs w:val="22"/>
          <w:lang w:eastAsia="en-GB"/>
        </w:rPr>
        <w:t>ren</w:t>
      </w:r>
      <w:r w:rsidRPr="003A0236">
        <w:rPr>
          <w:rFonts w:ascii="Arial" w:hAnsi="Arial" w:cs="Arial"/>
          <w:sz w:val="22"/>
          <w:szCs w:val="22"/>
          <w:lang w:eastAsia="en-GB"/>
        </w:rPr>
        <w:t xml:space="preserve"> involved</w:t>
      </w:r>
      <w:r w:rsidR="009B5812" w:rsidRPr="003A0236">
        <w:rPr>
          <w:rFonts w:ascii="Arial" w:hAnsi="Arial" w:cs="Arial"/>
          <w:sz w:val="22"/>
          <w:szCs w:val="22"/>
          <w:lang w:eastAsia="en-GB"/>
        </w:rPr>
        <w:t>.</w:t>
      </w:r>
    </w:p>
    <w:p w14:paraId="68ADC338" w14:textId="77777777" w:rsidR="001056FB" w:rsidRPr="003A0236" w:rsidRDefault="001056FB" w:rsidP="001056F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How long it took to evacuate</w:t>
      </w:r>
      <w:r w:rsidR="009B5812" w:rsidRPr="003A0236">
        <w:rPr>
          <w:rFonts w:ascii="Arial" w:hAnsi="Arial" w:cs="Arial"/>
          <w:sz w:val="22"/>
          <w:szCs w:val="22"/>
          <w:lang w:eastAsia="en-GB"/>
        </w:rPr>
        <w:t>.</w:t>
      </w:r>
    </w:p>
    <w:p w14:paraId="6D27340D" w14:textId="77777777" w:rsidR="001056FB" w:rsidRPr="003A0236" w:rsidRDefault="001056FB" w:rsidP="001056F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Whether there were any problems that delayed evacuation</w:t>
      </w:r>
      <w:r w:rsidR="009B5812" w:rsidRPr="003A0236">
        <w:rPr>
          <w:rFonts w:ascii="Arial" w:hAnsi="Arial" w:cs="Arial"/>
          <w:sz w:val="22"/>
          <w:szCs w:val="22"/>
          <w:lang w:eastAsia="en-GB"/>
        </w:rPr>
        <w:t>.</w:t>
      </w:r>
    </w:p>
    <w:p w14:paraId="1404C878" w14:textId="77777777" w:rsidR="001056FB" w:rsidRPr="003A0236" w:rsidRDefault="001056FB" w:rsidP="001056FB">
      <w:pPr>
        <w:numPr>
          <w:ilvl w:val="0"/>
          <w:numId w:val="8"/>
        </w:num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Any further action taken to improve the drill procedure</w:t>
      </w:r>
      <w:r w:rsidR="009B5812" w:rsidRPr="003A0236">
        <w:rPr>
          <w:rFonts w:ascii="Arial" w:hAnsi="Arial" w:cs="Arial"/>
          <w:sz w:val="22"/>
          <w:szCs w:val="22"/>
          <w:lang w:eastAsia="en-GB"/>
        </w:rPr>
        <w:t>.</w:t>
      </w:r>
    </w:p>
    <w:p w14:paraId="168B4CE2" w14:textId="77777777" w:rsidR="001056FB" w:rsidRPr="003A0236" w:rsidRDefault="001056FB" w:rsidP="001056FB">
      <w:pPr>
        <w:pStyle w:val="BodyText"/>
        <w:jc w:val="both"/>
        <w:rPr>
          <w:rFonts w:cs="Arial"/>
          <w:sz w:val="22"/>
          <w:szCs w:val="22"/>
        </w:rPr>
      </w:pPr>
    </w:p>
    <w:p w14:paraId="791130CC" w14:textId="77777777" w:rsidR="001F6DA8" w:rsidRPr="003A0236" w:rsidRDefault="001F6DA8" w:rsidP="001056FB">
      <w:pPr>
        <w:pStyle w:val="BodyText"/>
        <w:jc w:val="both"/>
        <w:rPr>
          <w:rFonts w:cs="Arial"/>
          <w:sz w:val="22"/>
          <w:szCs w:val="22"/>
        </w:rPr>
      </w:pPr>
    </w:p>
    <w:p w14:paraId="2389F2E1" w14:textId="77777777" w:rsidR="001056FB" w:rsidRPr="003A0236" w:rsidRDefault="001056FB" w:rsidP="001056FB">
      <w:pPr>
        <w:pStyle w:val="BodyText"/>
        <w:rPr>
          <w:rFonts w:cs="Arial"/>
          <w:b/>
          <w:sz w:val="22"/>
          <w:szCs w:val="22"/>
        </w:rPr>
      </w:pPr>
      <w:r w:rsidRPr="003A0236">
        <w:rPr>
          <w:rFonts w:cs="Arial"/>
          <w:b/>
          <w:sz w:val="22"/>
          <w:szCs w:val="22"/>
        </w:rPr>
        <w:t>Legal framework</w:t>
      </w:r>
    </w:p>
    <w:p w14:paraId="7E376372" w14:textId="77777777" w:rsidR="001056FB" w:rsidRPr="003A0236" w:rsidRDefault="001056FB" w:rsidP="001056FB">
      <w:pPr>
        <w:pStyle w:val="BodyText"/>
        <w:rPr>
          <w:rFonts w:cs="Arial"/>
          <w:b/>
          <w:sz w:val="22"/>
          <w:szCs w:val="22"/>
        </w:rPr>
      </w:pPr>
    </w:p>
    <w:p w14:paraId="2DEF1815" w14:textId="77777777" w:rsidR="001056FB" w:rsidRPr="003A0236" w:rsidRDefault="001056FB" w:rsidP="001056FB">
      <w:pPr>
        <w:pStyle w:val="BodyText"/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Regulatory reform (Fire safety) Order 2005</w:t>
      </w:r>
    </w:p>
    <w:p w14:paraId="487BA749" w14:textId="77777777" w:rsidR="001056FB" w:rsidRPr="003A0236" w:rsidRDefault="001056FB" w:rsidP="001056FB">
      <w:pPr>
        <w:pStyle w:val="BodyText"/>
        <w:rPr>
          <w:rFonts w:cs="Arial"/>
          <w:sz w:val="22"/>
          <w:szCs w:val="22"/>
        </w:rPr>
      </w:pPr>
    </w:p>
    <w:p w14:paraId="4ACD6433" w14:textId="77777777" w:rsidR="001F6DA8" w:rsidRPr="003A0236" w:rsidRDefault="001F6DA8" w:rsidP="001056FB">
      <w:pPr>
        <w:pStyle w:val="BodyText"/>
        <w:rPr>
          <w:rFonts w:cs="Arial"/>
          <w:sz w:val="22"/>
          <w:szCs w:val="22"/>
        </w:rPr>
      </w:pPr>
    </w:p>
    <w:p w14:paraId="4489D9B6" w14:textId="77777777" w:rsidR="001056FB" w:rsidRPr="003A0236" w:rsidRDefault="001056FB" w:rsidP="001056FB">
      <w:pPr>
        <w:pStyle w:val="BodyText"/>
        <w:rPr>
          <w:rFonts w:cs="Arial"/>
          <w:b/>
          <w:sz w:val="22"/>
          <w:szCs w:val="22"/>
        </w:rPr>
      </w:pPr>
      <w:r w:rsidRPr="003A0236">
        <w:rPr>
          <w:rFonts w:cs="Arial"/>
          <w:b/>
          <w:sz w:val="22"/>
          <w:szCs w:val="22"/>
        </w:rPr>
        <w:t>Further guidance</w:t>
      </w:r>
    </w:p>
    <w:p w14:paraId="7771E525" w14:textId="77777777" w:rsidR="001056FB" w:rsidRPr="003A0236" w:rsidRDefault="001056FB" w:rsidP="001056FB">
      <w:pPr>
        <w:pStyle w:val="BodyText"/>
        <w:rPr>
          <w:rFonts w:cs="Arial"/>
          <w:b/>
          <w:sz w:val="22"/>
          <w:szCs w:val="22"/>
        </w:rPr>
      </w:pPr>
    </w:p>
    <w:p w14:paraId="6770A7F6" w14:textId="77777777" w:rsidR="001056FB" w:rsidRPr="003A0236" w:rsidRDefault="001056FB" w:rsidP="001056FB">
      <w:pPr>
        <w:pStyle w:val="BodyText"/>
        <w:rPr>
          <w:rFonts w:cs="Arial"/>
          <w:sz w:val="22"/>
          <w:szCs w:val="22"/>
        </w:rPr>
      </w:pPr>
      <w:r w:rsidRPr="003A0236">
        <w:rPr>
          <w:rFonts w:cs="Arial"/>
          <w:sz w:val="22"/>
          <w:szCs w:val="22"/>
        </w:rPr>
        <w:t>Fire Safety Risk Assessment – Educational Premises (HMG2006)</w:t>
      </w:r>
    </w:p>
    <w:p w14:paraId="67E87B61" w14:textId="77777777" w:rsidR="001F6DA8" w:rsidRPr="003A0236" w:rsidRDefault="001F6DA8" w:rsidP="001056FB">
      <w:pPr>
        <w:pStyle w:val="BodyText"/>
        <w:rPr>
          <w:rFonts w:cs="Arial"/>
          <w:sz w:val="22"/>
          <w:szCs w:val="22"/>
        </w:rPr>
      </w:pPr>
    </w:p>
    <w:p w14:paraId="5CD23179" w14:textId="77777777" w:rsidR="001F6DA8" w:rsidRPr="003A0236" w:rsidRDefault="001F6DA8" w:rsidP="001056FB">
      <w:pPr>
        <w:pStyle w:val="BodyText"/>
        <w:rPr>
          <w:rFonts w:cs="Arial"/>
          <w:sz w:val="22"/>
          <w:szCs w:val="22"/>
        </w:rPr>
      </w:pPr>
    </w:p>
    <w:p w14:paraId="06C0C4C1" w14:textId="77777777" w:rsidR="001F6DA8" w:rsidRPr="003A0236" w:rsidRDefault="001F6DA8" w:rsidP="001056FB">
      <w:pPr>
        <w:pStyle w:val="BodyText"/>
        <w:rPr>
          <w:rFonts w:cs="Arial"/>
          <w:sz w:val="22"/>
          <w:szCs w:val="22"/>
        </w:rPr>
      </w:pPr>
    </w:p>
    <w:p w14:paraId="2C48D2C4" w14:textId="77777777" w:rsidR="001F6DA8" w:rsidRPr="003A0236" w:rsidRDefault="001F6DA8" w:rsidP="001056FB">
      <w:pPr>
        <w:pStyle w:val="BodyText"/>
        <w:rPr>
          <w:rFonts w:cs="Arial"/>
          <w:sz w:val="22"/>
          <w:szCs w:val="22"/>
        </w:rPr>
      </w:pPr>
    </w:p>
    <w:p w14:paraId="00CA7AF4" w14:textId="77777777" w:rsidR="001056FB" w:rsidRPr="003A0236" w:rsidRDefault="001056FB" w:rsidP="001056FB">
      <w:pPr>
        <w:pStyle w:val="BodyText"/>
        <w:rPr>
          <w:rFonts w:cs="Arial"/>
          <w:sz w:val="22"/>
          <w:szCs w:val="22"/>
        </w:rPr>
      </w:pPr>
    </w:p>
    <w:p w14:paraId="72DB9CA2" w14:textId="77777777" w:rsidR="001056FB" w:rsidRPr="003A0236" w:rsidRDefault="001056FB" w:rsidP="001056FB">
      <w:pPr>
        <w:pStyle w:val="BodyText"/>
        <w:rPr>
          <w:rFonts w:cs="Arial"/>
          <w:b/>
          <w:sz w:val="22"/>
          <w:szCs w:val="22"/>
        </w:rPr>
      </w:pPr>
    </w:p>
    <w:p w14:paraId="6E14E351" w14:textId="77777777" w:rsidR="001056FB" w:rsidRPr="003A0236" w:rsidRDefault="001056FB" w:rsidP="001056FB">
      <w:pPr>
        <w:pStyle w:val="BodyText"/>
        <w:rPr>
          <w:rFonts w:cs="Arial"/>
          <w:b/>
          <w:sz w:val="22"/>
          <w:szCs w:val="22"/>
        </w:rPr>
      </w:pPr>
    </w:p>
    <w:p w14:paraId="32619888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  <w:r w:rsidRPr="003A0236">
        <w:rPr>
          <w:rFonts w:ascii="Arial" w:hAnsi="Arial" w:cs="Arial"/>
          <w:sz w:val="22"/>
          <w:szCs w:val="22"/>
          <w:lang w:eastAsia="en-GB"/>
        </w:rPr>
        <w:t>This policy was adop</w:t>
      </w:r>
      <w:r w:rsidR="003A0236">
        <w:rPr>
          <w:rFonts w:ascii="Arial" w:hAnsi="Arial" w:cs="Arial"/>
          <w:sz w:val="22"/>
          <w:szCs w:val="22"/>
          <w:lang w:eastAsia="en-GB"/>
        </w:rPr>
        <w:t xml:space="preserve">ted by Hanslope Pre-school on </w:t>
      </w:r>
      <w:r w:rsidR="003A0236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>23</w:t>
      </w:r>
      <w:r w:rsidRPr="00A736FA">
        <w:rPr>
          <w:rFonts w:ascii="Arial" w:hAnsi="Arial" w:cs="Arial"/>
          <w:sz w:val="22"/>
          <w:szCs w:val="22"/>
          <w:vertAlign w:val="superscript"/>
          <w:lang w:eastAsia="en-GB"/>
        </w:rPr>
        <w:t>rd</w:t>
      </w:r>
      <w:r w:rsidRPr="00A736FA">
        <w:rPr>
          <w:rFonts w:ascii="Arial" w:hAnsi="Arial" w:cs="Arial"/>
          <w:sz w:val="22"/>
          <w:szCs w:val="22"/>
          <w:lang w:eastAsia="en-GB"/>
        </w:rPr>
        <w:t xml:space="preserve"> June 201</w:t>
      </w:r>
      <w:r w:rsidR="00CB0DF9" w:rsidRPr="00A736FA">
        <w:rPr>
          <w:rFonts w:ascii="Arial" w:hAnsi="Arial" w:cs="Arial"/>
          <w:sz w:val="22"/>
          <w:szCs w:val="22"/>
          <w:lang w:eastAsia="en-GB"/>
        </w:rPr>
        <w:t>9</w:t>
      </w:r>
    </w:p>
    <w:p w14:paraId="652567DB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670E1D37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2383ACF6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  <w:r w:rsidRPr="00A736FA">
        <w:rPr>
          <w:rFonts w:ascii="Arial" w:hAnsi="Arial" w:cs="Arial"/>
          <w:sz w:val="22"/>
          <w:szCs w:val="22"/>
          <w:lang w:eastAsia="en-GB"/>
        </w:rPr>
        <w:t>Date to be reviewed</w:t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  <w:t>23</w:t>
      </w:r>
      <w:r w:rsidRPr="00A736FA">
        <w:rPr>
          <w:rFonts w:ascii="Arial" w:hAnsi="Arial" w:cs="Arial"/>
          <w:sz w:val="22"/>
          <w:szCs w:val="22"/>
          <w:vertAlign w:val="superscript"/>
          <w:lang w:eastAsia="en-GB"/>
        </w:rPr>
        <w:t>rd</w:t>
      </w:r>
      <w:r w:rsidRPr="00A736FA">
        <w:rPr>
          <w:rFonts w:ascii="Arial" w:hAnsi="Arial" w:cs="Arial"/>
          <w:sz w:val="22"/>
          <w:szCs w:val="22"/>
          <w:lang w:eastAsia="en-GB"/>
        </w:rPr>
        <w:t xml:space="preserve"> June 20</w:t>
      </w:r>
      <w:r w:rsidR="00CB0DF9" w:rsidRPr="00A736FA">
        <w:rPr>
          <w:rFonts w:ascii="Arial" w:hAnsi="Arial" w:cs="Arial"/>
          <w:sz w:val="22"/>
          <w:szCs w:val="22"/>
          <w:lang w:eastAsia="en-GB"/>
        </w:rPr>
        <w:t>20</w:t>
      </w:r>
    </w:p>
    <w:p w14:paraId="0D8F1503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4525DE0B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58C4308C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  <w:r w:rsidRPr="00A736FA">
        <w:rPr>
          <w:rFonts w:ascii="Arial" w:hAnsi="Arial" w:cs="Arial"/>
          <w:sz w:val="22"/>
          <w:szCs w:val="22"/>
          <w:lang w:eastAsia="en-GB"/>
        </w:rPr>
        <w:t>Signed on behalf of</w:t>
      </w:r>
      <w:r w:rsidR="001C675D" w:rsidRPr="00A736FA">
        <w:rPr>
          <w:rFonts w:ascii="Arial" w:hAnsi="Arial" w:cs="Arial"/>
          <w:sz w:val="22"/>
          <w:szCs w:val="22"/>
          <w:lang w:eastAsia="en-GB"/>
        </w:rPr>
        <w:t xml:space="preserve"> Hanslope Pre-school</w:t>
      </w:r>
      <w:r w:rsidR="001C675D" w:rsidRPr="00A736FA">
        <w:rPr>
          <w:rFonts w:ascii="Arial" w:hAnsi="Arial" w:cs="Arial"/>
          <w:sz w:val="22"/>
          <w:szCs w:val="22"/>
          <w:lang w:eastAsia="en-GB"/>
        </w:rPr>
        <w:tab/>
      </w:r>
      <w:r w:rsidR="001C675D" w:rsidRPr="00A736FA">
        <w:rPr>
          <w:rFonts w:ascii="Arial" w:hAnsi="Arial" w:cs="Arial"/>
          <w:sz w:val="22"/>
          <w:szCs w:val="22"/>
          <w:lang w:eastAsia="en-GB"/>
        </w:rPr>
        <w:tab/>
      </w:r>
      <w:r w:rsidR="001C675D"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>…………………………………</w:t>
      </w:r>
    </w:p>
    <w:p w14:paraId="798761EB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59C46643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5E93F5C6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  <w:r w:rsidRPr="00A736FA">
        <w:rPr>
          <w:rFonts w:ascii="Arial" w:hAnsi="Arial" w:cs="Arial"/>
          <w:sz w:val="22"/>
          <w:szCs w:val="22"/>
          <w:lang w:eastAsia="en-GB"/>
        </w:rPr>
        <w:t xml:space="preserve">By </w:t>
      </w:r>
      <w:r w:rsidR="00CB0DF9" w:rsidRPr="00A736FA">
        <w:rPr>
          <w:rFonts w:ascii="Arial" w:hAnsi="Arial" w:cs="Arial"/>
          <w:sz w:val="22"/>
          <w:szCs w:val="22"/>
          <w:lang w:eastAsia="en-GB"/>
        </w:rPr>
        <w:t>Rachel Chapman</w:t>
      </w:r>
      <w:r w:rsidRPr="00A736FA">
        <w:rPr>
          <w:rFonts w:ascii="Arial" w:hAnsi="Arial" w:cs="Arial"/>
          <w:sz w:val="22"/>
          <w:szCs w:val="22"/>
          <w:lang w:eastAsia="en-GB"/>
        </w:rPr>
        <w:t xml:space="preserve"> Chairperson on</w:t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</w:r>
      <w:r w:rsidRPr="00A736FA">
        <w:rPr>
          <w:rFonts w:ascii="Arial" w:hAnsi="Arial" w:cs="Arial"/>
          <w:sz w:val="22"/>
          <w:szCs w:val="22"/>
          <w:lang w:eastAsia="en-GB"/>
        </w:rPr>
        <w:tab/>
        <w:t>23</w:t>
      </w:r>
      <w:r w:rsidRPr="00A736FA">
        <w:rPr>
          <w:rFonts w:ascii="Arial" w:hAnsi="Arial" w:cs="Arial"/>
          <w:sz w:val="22"/>
          <w:szCs w:val="22"/>
          <w:vertAlign w:val="superscript"/>
          <w:lang w:eastAsia="en-GB"/>
        </w:rPr>
        <w:t>rd</w:t>
      </w:r>
      <w:r w:rsidRPr="00A736FA">
        <w:rPr>
          <w:rFonts w:ascii="Arial" w:hAnsi="Arial" w:cs="Arial"/>
          <w:sz w:val="22"/>
          <w:szCs w:val="22"/>
          <w:lang w:eastAsia="en-GB"/>
        </w:rPr>
        <w:t xml:space="preserve"> June 201</w:t>
      </w:r>
      <w:r w:rsidR="00CB0DF9" w:rsidRPr="00A736FA">
        <w:rPr>
          <w:rFonts w:ascii="Arial" w:hAnsi="Arial" w:cs="Arial"/>
          <w:sz w:val="22"/>
          <w:szCs w:val="22"/>
          <w:lang w:eastAsia="en-GB"/>
        </w:rPr>
        <w:t>9</w:t>
      </w:r>
    </w:p>
    <w:p w14:paraId="6D489A2C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154F83BF" w14:textId="77777777" w:rsidR="001056FB" w:rsidRPr="00A736FA" w:rsidRDefault="001056FB" w:rsidP="001056FB">
      <w:pPr>
        <w:rPr>
          <w:rFonts w:ascii="Arial" w:hAnsi="Arial" w:cs="Arial"/>
          <w:sz w:val="22"/>
          <w:szCs w:val="22"/>
          <w:lang w:eastAsia="en-GB"/>
        </w:rPr>
      </w:pPr>
    </w:p>
    <w:p w14:paraId="267DF04F" w14:textId="77777777" w:rsidR="003E46B2" w:rsidRPr="003A0236" w:rsidRDefault="003E46B2" w:rsidP="00EB238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E46B2" w:rsidRPr="003A0236" w:rsidSect="008A1C49">
      <w:footerReference w:type="default" r:id="rId9"/>
      <w:pgSz w:w="11906" w:h="16838" w:code="9"/>
      <w:pgMar w:top="851" w:right="1134" w:bottom="567" w:left="1134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7106" w14:textId="77777777" w:rsidR="009D1702" w:rsidRDefault="009D1702" w:rsidP="00EB2381">
      <w:r>
        <w:separator/>
      </w:r>
    </w:p>
  </w:endnote>
  <w:endnote w:type="continuationSeparator" w:id="0">
    <w:p w14:paraId="6E0F16E7" w14:textId="77777777" w:rsidR="009D1702" w:rsidRDefault="009D1702" w:rsidP="00EB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829"/>
      <w:gridCol w:w="4809"/>
    </w:tblGrid>
    <w:tr w:rsidR="00A736FA" w:rsidRPr="00A736FA" w14:paraId="3D56192B" w14:textId="77777777" w:rsidTr="00A736FA">
      <w:trPr>
        <w:trHeight w:val="284"/>
      </w:trPr>
      <w:tc>
        <w:tcPr>
          <w:tcW w:w="4927" w:type="dxa"/>
        </w:tcPr>
        <w:p w14:paraId="658408A6" w14:textId="77777777" w:rsidR="009205D8" w:rsidRPr="00A736FA" w:rsidRDefault="00104D5B" w:rsidP="00CB0DF9">
          <w:pPr>
            <w:pStyle w:val="Footer"/>
            <w:rPr>
              <w:rFonts w:ascii="Arial" w:hAnsi="Arial"/>
              <w:sz w:val="16"/>
            </w:rPr>
          </w:pPr>
          <w:r w:rsidRPr="00A736FA">
            <w:rPr>
              <w:rFonts w:ascii="Arial" w:hAnsi="Arial"/>
              <w:sz w:val="16"/>
            </w:rPr>
            <w:t xml:space="preserve">Fire Action </w:t>
          </w:r>
          <w:r w:rsidR="0029096D" w:rsidRPr="00A736FA">
            <w:rPr>
              <w:rFonts w:ascii="Arial" w:hAnsi="Arial"/>
              <w:sz w:val="16"/>
            </w:rPr>
            <w:t>23</w:t>
          </w:r>
          <w:r w:rsidR="0060407E" w:rsidRPr="00A736FA">
            <w:rPr>
              <w:rFonts w:ascii="Arial" w:hAnsi="Arial"/>
              <w:sz w:val="16"/>
            </w:rPr>
            <w:t>.0</w:t>
          </w:r>
          <w:r w:rsidR="003805D2" w:rsidRPr="00A736FA">
            <w:rPr>
              <w:rFonts w:ascii="Arial" w:hAnsi="Arial"/>
              <w:sz w:val="16"/>
            </w:rPr>
            <w:t>6.</w:t>
          </w:r>
          <w:r w:rsidR="00CD031F" w:rsidRPr="00A736FA">
            <w:rPr>
              <w:rFonts w:ascii="Arial" w:hAnsi="Arial"/>
              <w:sz w:val="16"/>
            </w:rPr>
            <w:t>20</w:t>
          </w:r>
          <w:r w:rsidR="003805D2" w:rsidRPr="00A736FA">
            <w:rPr>
              <w:rFonts w:ascii="Arial" w:hAnsi="Arial"/>
              <w:sz w:val="16"/>
            </w:rPr>
            <w:t>1</w:t>
          </w:r>
          <w:r w:rsidR="00CB0DF9" w:rsidRPr="00A736FA">
            <w:rPr>
              <w:rFonts w:ascii="Arial" w:hAnsi="Arial"/>
              <w:sz w:val="16"/>
            </w:rPr>
            <w:t>9</w:t>
          </w:r>
        </w:p>
      </w:tc>
      <w:tc>
        <w:tcPr>
          <w:tcW w:w="4927" w:type="dxa"/>
        </w:tcPr>
        <w:p w14:paraId="154CC60A" w14:textId="77777777" w:rsidR="009205D8" w:rsidRPr="00A736FA" w:rsidRDefault="009D1702">
          <w:pPr>
            <w:pStyle w:val="Footer"/>
            <w:jc w:val="right"/>
            <w:rPr>
              <w:rFonts w:ascii="Arial" w:hAnsi="Arial"/>
              <w:sz w:val="16"/>
            </w:rPr>
          </w:pPr>
        </w:p>
      </w:tc>
    </w:tr>
  </w:tbl>
  <w:p w14:paraId="2B104E8E" w14:textId="77777777" w:rsidR="009205D8" w:rsidRPr="00A736FA" w:rsidRDefault="009D1702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45F4" w14:textId="77777777" w:rsidR="009D1702" w:rsidRDefault="009D1702" w:rsidP="00EB2381">
      <w:r>
        <w:separator/>
      </w:r>
    </w:p>
  </w:footnote>
  <w:footnote w:type="continuationSeparator" w:id="0">
    <w:p w14:paraId="7952F9D0" w14:textId="77777777" w:rsidR="009D1702" w:rsidRDefault="009D1702" w:rsidP="00EB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EDD"/>
    <w:multiLevelType w:val="hybridMultilevel"/>
    <w:tmpl w:val="07B4E4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2649EC"/>
    <w:multiLevelType w:val="hybridMultilevel"/>
    <w:tmpl w:val="0A80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95"/>
    <w:multiLevelType w:val="hybridMultilevel"/>
    <w:tmpl w:val="D21E8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D6399"/>
    <w:multiLevelType w:val="hybridMultilevel"/>
    <w:tmpl w:val="20ACDB62"/>
    <w:lvl w:ilvl="0" w:tplc="4A4CD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664F2"/>
    <w:multiLevelType w:val="hybridMultilevel"/>
    <w:tmpl w:val="58EA9376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B431B"/>
    <w:multiLevelType w:val="hybridMultilevel"/>
    <w:tmpl w:val="2450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152"/>
    <w:multiLevelType w:val="hybridMultilevel"/>
    <w:tmpl w:val="8412352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0546F"/>
    <w:multiLevelType w:val="hybridMultilevel"/>
    <w:tmpl w:val="F2F2B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615F1"/>
    <w:multiLevelType w:val="hybridMultilevel"/>
    <w:tmpl w:val="FE54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E14A5C"/>
    <w:multiLevelType w:val="hybridMultilevel"/>
    <w:tmpl w:val="C99E3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56560"/>
    <w:multiLevelType w:val="hybridMultilevel"/>
    <w:tmpl w:val="0C4A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16A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81"/>
    <w:rsid w:val="00062577"/>
    <w:rsid w:val="00093A28"/>
    <w:rsid w:val="000D2F43"/>
    <w:rsid w:val="00104D5B"/>
    <w:rsid w:val="00105233"/>
    <w:rsid w:val="001056FB"/>
    <w:rsid w:val="00110493"/>
    <w:rsid w:val="001222CF"/>
    <w:rsid w:val="00192B99"/>
    <w:rsid w:val="001C675D"/>
    <w:rsid w:val="001E702F"/>
    <w:rsid w:val="001F6DA8"/>
    <w:rsid w:val="00202871"/>
    <w:rsid w:val="00226158"/>
    <w:rsid w:val="00267871"/>
    <w:rsid w:val="002843D9"/>
    <w:rsid w:val="0029096D"/>
    <w:rsid w:val="002D560C"/>
    <w:rsid w:val="0032322A"/>
    <w:rsid w:val="00340662"/>
    <w:rsid w:val="00346DCA"/>
    <w:rsid w:val="003805D2"/>
    <w:rsid w:val="003A0236"/>
    <w:rsid w:val="003D00F5"/>
    <w:rsid w:val="003E21D9"/>
    <w:rsid w:val="003E46B2"/>
    <w:rsid w:val="004E4D63"/>
    <w:rsid w:val="00521BD6"/>
    <w:rsid w:val="005352EF"/>
    <w:rsid w:val="0057411F"/>
    <w:rsid w:val="00593561"/>
    <w:rsid w:val="005B02A3"/>
    <w:rsid w:val="005C19AD"/>
    <w:rsid w:val="0060407E"/>
    <w:rsid w:val="006267F5"/>
    <w:rsid w:val="006330EB"/>
    <w:rsid w:val="00667583"/>
    <w:rsid w:val="006B5170"/>
    <w:rsid w:val="006E1031"/>
    <w:rsid w:val="00736630"/>
    <w:rsid w:val="0078003B"/>
    <w:rsid w:val="007C61FD"/>
    <w:rsid w:val="007D16F7"/>
    <w:rsid w:val="008933D6"/>
    <w:rsid w:val="008A1C49"/>
    <w:rsid w:val="008A45F2"/>
    <w:rsid w:val="008F6B21"/>
    <w:rsid w:val="009571E3"/>
    <w:rsid w:val="009B5812"/>
    <w:rsid w:val="009D1702"/>
    <w:rsid w:val="00A43953"/>
    <w:rsid w:val="00A736FA"/>
    <w:rsid w:val="00AA69F8"/>
    <w:rsid w:val="00AD744D"/>
    <w:rsid w:val="00B120B3"/>
    <w:rsid w:val="00B12CCD"/>
    <w:rsid w:val="00B17C26"/>
    <w:rsid w:val="00B21F1A"/>
    <w:rsid w:val="00B455A3"/>
    <w:rsid w:val="00C9615F"/>
    <w:rsid w:val="00CB0DF9"/>
    <w:rsid w:val="00CD031F"/>
    <w:rsid w:val="00D54DD2"/>
    <w:rsid w:val="00DA5462"/>
    <w:rsid w:val="00DC4C8D"/>
    <w:rsid w:val="00DF688E"/>
    <w:rsid w:val="00E646E1"/>
    <w:rsid w:val="00EB2381"/>
    <w:rsid w:val="00EB2749"/>
    <w:rsid w:val="00EC23F9"/>
    <w:rsid w:val="00F357A0"/>
    <w:rsid w:val="00F64CB0"/>
    <w:rsid w:val="00F925B3"/>
    <w:rsid w:val="00F93F87"/>
    <w:rsid w:val="00FC71E1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77D9"/>
  <w15:docId w15:val="{F204152D-2F09-4451-AD1D-92DF92C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2381"/>
    <w:pPr>
      <w:jc w:val="center"/>
    </w:pPr>
    <w:rPr>
      <w:rFonts w:ascii="Arial" w:hAnsi="Arial"/>
      <w:b/>
      <w:sz w:val="96"/>
      <w:lang w:val="en-US"/>
    </w:rPr>
  </w:style>
  <w:style w:type="character" w:customStyle="1" w:styleId="TitleChar">
    <w:name w:val="Title Char"/>
    <w:basedOn w:val="DefaultParagraphFont"/>
    <w:link w:val="Title"/>
    <w:rsid w:val="00EB2381"/>
    <w:rPr>
      <w:rFonts w:ascii="Arial" w:eastAsia="Times New Roman" w:hAnsi="Arial" w:cs="Times New Roman"/>
      <w:b/>
      <w:sz w:val="96"/>
      <w:szCs w:val="20"/>
      <w:lang w:val="en-US"/>
    </w:rPr>
  </w:style>
  <w:style w:type="paragraph" w:styleId="BodyTextIndent">
    <w:name w:val="Body Text Indent"/>
    <w:basedOn w:val="Normal"/>
    <w:link w:val="BodyTextIndentChar"/>
    <w:rsid w:val="00EB2381"/>
    <w:pPr>
      <w:ind w:left="360"/>
    </w:pPr>
    <w:rPr>
      <w:rFonts w:ascii="Arial" w:hAnsi="Arial"/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B2381"/>
    <w:rPr>
      <w:rFonts w:ascii="Arial" w:eastAsia="Times New Roman" w:hAnsi="Arial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EB23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23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B2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238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B2381"/>
    <w:rPr>
      <w:rFonts w:ascii="Arial" w:hAnsi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EB2381"/>
    <w:rPr>
      <w:rFonts w:ascii="Arial" w:eastAsia="Times New Roman" w:hAnsi="Arial" w:cs="Times New Roman"/>
      <w:sz w:val="28"/>
      <w:szCs w:val="20"/>
      <w:lang w:val="en-US"/>
    </w:rPr>
  </w:style>
  <w:style w:type="paragraph" w:styleId="PlainText">
    <w:name w:val="Plain Text"/>
    <w:basedOn w:val="Normal"/>
    <w:link w:val="PlainTextChar"/>
    <w:rsid w:val="00EB238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B23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6FB"/>
    <w:pPr>
      <w:ind w:left="720"/>
      <w:contextualSpacing/>
    </w:pPr>
  </w:style>
  <w:style w:type="paragraph" w:styleId="NoSpacing">
    <w:name w:val="No Spacing"/>
    <w:uiPriority w:val="1"/>
    <w:qFormat/>
    <w:rsid w:val="0038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CCBB-C766-42C3-A57C-32903F0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liz4kids11@gmail.com</cp:lastModifiedBy>
  <cp:revision>2</cp:revision>
  <cp:lastPrinted>2018-08-30T16:45:00Z</cp:lastPrinted>
  <dcterms:created xsi:type="dcterms:W3CDTF">2019-09-05T07:09:00Z</dcterms:created>
  <dcterms:modified xsi:type="dcterms:W3CDTF">2019-09-05T07:09:00Z</dcterms:modified>
</cp:coreProperties>
</file>